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EFE3" w14:textId="77777777" w:rsidR="00EE3683" w:rsidRPr="008A3879" w:rsidRDefault="00EE3683" w:rsidP="00EE3683"/>
    <w:p w14:paraId="76A8ACA8" w14:textId="77777777" w:rsidR="00EE3683" w:rsidRDefault="00EE3683" w:rsidP="00EE3683">
      <w:pPr>
        <w:rPr>
          <w:b/>
        </w:rPr>
      </w:pPr>
      <w:r w:rsidRPr="008A3879">
        <w:rPr>
          <w:b/>
        </w:rPr>
        <w:t xml:space="preserve">Supplied by </w:t>
      </w:r>
      <w:r w:rsidR="006C7E7B">
        <w:rPr>
          <w:b/>
        </w:rPr>
        <w:t xml:space="preserve">the </w:t>
      </w:r>
      <w:r w:rsidRPr="008A3879">
        <w:rPr>
          <w:b/>
        </w:rPr>
        <w:t>contestant</w:t>
      </w:r>
      <w:r w:rsidR="006C7E7B">
        <w:rPr>
          <w:b/>
        </w:rPr>
        <w:t>s</w:t>
      </w:r>
      <w:r w:rsidRPr="008A3879">
        <w:rPr>
          <w:b/>
        </w:rPr>
        <w:t xml:space="preserve">:  </w:t>
      </w:r>
    </w:p>
    <w:p w14:paraId="3FF49707" w14:textId="77777777" w:rsidR="009741EA" w:rsidRPr="009741EA" w:rsidRDefault="009741EA" w:rsidP="00EE3683">
      <w:r w:rsidRPr="009741EA">
        <w:t>__</w:t>
      </w:r>
      <w:proofErr w:type="gramStart"/>
      <w:r w:rsidRPr="009741EA">
        <w:t>_  Promotional</w:t>
      </w:r>
      <w:proofErr w:type="gramEnd"/>
      <w:r w:rsidRPr="009741EA">
        <w:t xml:space="preserve"> </w:t>
      </w:r>
      <w:r w:rsidR="00C25B44">
        <w:t>Bulletin B</w:t>
      </w:r>
      <w:r w:rsidRPr="009741EA">
        <w:t>oard</w:t>
      </w:r>
    </w:p>
    <w:p w14:paraId="2552B3E6" w14:textId="77777777" w:rsidR="009741EA" w:rsidRPr="009741EA" w:rsidRDefault="009741EA" w:rsidP="00EE3683">
      <w:r w:rsidRPr="009741EA">
        <w:t>__</w:t>
      </w:r>
      <w:proofErr w:type="gramStart"/>
      <w:r w:rsidRPr="009741EA">
        <w:t>_  Easel</w:t>
      </w:r>
      <w:proofErr w:type="gramEnd"/>
      <w:r w:rsidRPr="009741EA">
        <w:t xml:space="preserve"> </w:t>
      </w:r>
    </w:p>
    <w:p w14:paraId="61FD2E17" w14:textId="48EE3B02" w:rsidR="007F377C" w:rsidRDefault="00EE3683" w:rsidP="00CE3DCF">
      <w:pPr>
        <w:pStyle w:val="BodyTex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</w:t>
      </w:r>
      <w:proofErr w:type="gramStart"/>
      <w:r>
        <w:rPr>
          <w:rFonts w:ascii="Times New Roman" w:hAnsi="Times New Roman" w:cs="Times New Roman"/>
          <w:color w:val="auto"/>
        </w:rPr>
        <w:t xml:space="preserve">_  </w:t>
      </w:r>
      <w:r w:rsidR="00CE3DCF">
        <w:rPr>
          <w:rFonts w:ascii="Times New Roman" w:hAnsi="Times New Roman" w:cs="Times New Roman"/>
          <w:color w:val="auto"/>
        </w:rPr>
        <w:t>Notebook</w:t>
      </w:r>
      <w:proofErr w:type="gramEnd"/>
      <w:r w:rsidR="00CE3DCF">
        <w:rPr>
          <w:rFonts w:ascii="Times New Roman" w:hAnsi="Times New Roman" w:cs="Times New Roman"/>
          <w:color w:val="auto"/>
        </w:rPr>
        <w:t>: SkillsUSA Binder</w:t>
      </w:r>
    </w:p>
    <w:p w14:paraId="1F835511" w14:textId="69CA9FF2" w:rsidR="006F4986" w:rsidRDefault="006F4986" w:rsidP="00CE3DCF">
      <w:pPr>
        <w:pStyle w:val="BodyTex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 Resume</w:t>
      </w:r>
    </w:p>
    <w:p w14:paraId="3BF70F97" w14:textId="101DF0EB" w:rsidR="00CE3DCF" w:rsidRDefault="00CE3DCF" w:rsidP="00CE3DCF">
      <w:pPr>
        <w:pStyle w:val="BodyText"/>
        <w:rPr>
          <w:rFonts w:ascii="Times New Roman" w:hAnsi="Times New Roman" w:cs="Times New Roman"/>
          <w:color w:val="auto"/>
        </w:rPr>
      </w:pPr>
    </w:p>
    <w:p w14:paraId="67B031C6" w14:textId="77777777" w:rsidR="00CE3DCF" w:rsidRPr="00CE3DCF" w:rsidRDefault="00CE3DCF" w:rsidP="00CE3DCF">
      <w:pPr>
        <w:pStyle w:val="BodyText"/>
        <w:rPr>
          <w:rFonts w:ascii="Times New Roman" w:hAnsi="Times New Roman" w:cs="Times New Roman"/>
          <w:color w:val="auto"/>
        </w:rPr>
      </w:pPr>
    </w:p>
    <w:p w14:paraId="48DE0F28" w14:textId="77777777" w:rsidR="00CD7D67" w:rsidRPr="002A5A0A" w:rsidRDefault="00CD7D67" w:rsidP="00CD7D67">
      <w:pPr>
        <w:rPr>
          <w:b/>
          <w:u w:val="single"/>
        </w:rPr>
      </w:pPr>
      <w:r>
        <w:rPr>
          <w:b/>
          <w:u w:val="single"/>
        </w:rPr>
        <w:t>Pre-Contest Meeting and Contest</w:t>
      </w:r>
      <w:r w:rsidRPr="002A5A0A">
        <w:rPr>
          <w:b/>
          <w:u w:val="single"/>
        </w:rPr>
        <w:t>:</w:t>
      </w:r>
    </w:p>
    <w:p w14:paraId="09F85377" w14:textId="1D66FECD" w:rsidR="00CD7D67" w:rsidRDefault="00CD7D67" w:rsidP="00CD7D67">
      <w:r>
        <w:t xml:space="preserve">Date:  </w:t>
      </w:r>
    </w:p>
    <w:p w14:paraId="16A6BF38" w14:textId="507C58C3" w:rsidR="00CD7D67" w:rsidRDefault="00CD7D67" w:rsidP="00CD7D67">
      <w:r>
        <w:t xml:space="preserve">Time:  </w:t>
      </w:r>
      <w:r>
        <w:tab/>
      </w:r>
      <w:r w:rsidR="006F4986">
        <w:t>1:30 p.m.</w:t>
      </w:r>
      <w:r>
        <w:t xml:space="preserve"> </w:t>
      </w:r>
    </w:p>
    <w:p w14:paraId="160289A8" w14:textId="10D45F91" w:rsidR="00CD7D67" w:rsidRDefault="00762E87" w:rsidP="00CD7D67">
      <w:r>
        <w:t xml:space="preserve">Contest </w:t>
      </w:r>
      <w:r w:rsidR="00CD7D67">
        <w:t xml:space="preserve">Location:  </w:t>
      </w:r>
    </w:p>
    <w:p w14:paraId="7A67C25A" w14:textId="3E6308AE" w:rsidR="00C25B44" w:rsidRDefault="00C25B44" w:rsidP="00CD7D67">
      <w:r>
        <w:t xml:space="preserve">Pre-Contest Location:  </w:t>
      </w:r>
    </w:p>
    <w:p w14:paraId="7997EC1B" w14:textId="77777777" w:rsidR="00FB2FDD" w:rsidRDefault="00B6378B" w:rsidP="00CD7D67">
      <w:r>
        <w:t>Contest Setu</w:t>
      </w:r>
      <w:r w:rsidR="00FB2FDD">
        <w:t>p:  10:00 a.m. – 1</w:t>
      </w:r>
      <w:r w:rsidR="00762E87">
        <w:t>2</w:t>
      </w:r>
      <w:r w:rsidR="00FB2FDD">
        <w:t>:00 p.m.</w:t>
      </w:r>
      <w:r>
        <w:t xml:space="preserve">  Only contestants will be permitted into the contest setup area to set up the bulletin board.  Advisors and other non-contestants will not be allowed into the setup area.</w:t>
      </w:r>
    </w:p>
    <w:p w14:paraId="5449B9EC" w14:textId="77777777" w:rsidR="00183679" w:rsidRDefault="00183679" w:rsidP="00CD7D67"/>
    <w:p w14:paraId="2B6E8527" w14:textId="77777777" w:rsidR="00183679" w:rsidRPr="00183679" w:rsidRDefault="00183679" w:rsidP="00CD7D67">
      <w:pPr>
        <w:rPr>
          <w:b/>
        </w:rPr>
      </w:pPr>
      <w:r w:rsidRPr="00183679">
        <w:rPr>
          <w:b/>
        </w:rPr>
        <w:t>Note:</w:t>
      </w:r>
    </w:p>
    <w:p w14:paraId="49F6EAA8" w14:textId="70D4326A" w:rsidR="00183679" w:rsidRDefault="00183679" w:rsidP="00CD7D67">
      <w:r>
        <w:t>The Promotional Bulletin Board Contest will follow the National Guidelines that states teams are made up of three people and “</w:t>
      </w:r>
      <w:r w:rsidR="00B63607">
        <w:t>all three members shall be prepared to participate in the interview component”</w:t>
      </w:r>
      <w:r>
        <w:t xml:space="preserve"> (guideline 1</w:t>
      </w:r>
      <w:r w:rsidR="00B63607">
        <w:t>0</w:t>
      </w:r>
      <w:r>
        <w:t xml:space="preserve">). Per guideline </w:t>
      </w:r>
      <w:r w:rsidR="00CE3DCF">
        <w:t>10.a.13</w:t>
      </w:r>
      <w:r>
        <w:t xml:space="preserve">, the “time frame for presentation is five </w:t>
      </w:r>
      <w:r w:rsidR="001E2014">
        <w:t xml:space="preserve">to seven </w:t>
      </w:r>
      <w:r>
        <w:t>minutes.”</w:t>
      </w:r>
    </w:p>
    <w:p w14:paraId="2094FF6E" w14:textId="77777777" w:rsidR="00CD7D67" w:rsidRDefault="00CD7D67" w:rsidP="00633A2F"/>
    <w:sectPr w:rsidR="00CD7D67" w:rsidSect="0079079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1D92" w14:textId="77777777" w:rsidR="00790790" w:rsidRDefault="00790790">
      <w:r>
        <w:separator/>
      </w:r>
    </w:p>
  </w:endnote>
  <w:endnote w:type="continuationSeparator" w:id="0">
    <w:p w14:paraId="14FAB845" w14:textId="77777777" w:rsidR="00790790" w:rsidRDefault="0079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A19A" w14:textId="77777777" w:rsidR="00B6378B" w:rsidRPr="005D310C" w:rsidRDefault="00B6378B" w:rsidP="00EE3683">
    <w:pPr>
      <w:pStyle w:val="Footer"/>
      <w:jc w:val="center"/>
      <w:rPr>
        <w:b/>
      </w:rPr>
    </w:pPr>
    <w:r>
      <w:rPr>
        <w:b/>
      </w:rPr>
      <w:t>Remember</w:t>
    </w:r>
    <w:r w:rsidRPr="005D310C">
      <w:rPr>
        <w:b/>
      </w:rPr>
      <w:t xml:space="preserve"> to prepare for the Professional Development Program (PDP) </w:t>
    </w:r>
    <w:r>
      <w:rPr>
        <w:b/>
      </w:rPr>
      <w:t xml:space="preserve">Knowledge </w:t>
    </w:r>
    <w:r w:rsidRPr="005D310C">
      <w:rPr>
        <w:b/>
      </w:rPr>
      <w:t>test!</w:t>
    </w:r>
  </w:p>
  <w:p w14:paraId="2057647E" w14:textId="77777777" w:rsidR="00B6378B" w:rsidRDefault="00B6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F9AA" w14:textId="77777777" w:rsidR="00790790" w:rsidRDefault="00790790">
      <w:r>
        <w:separator/>
      </w:r>
    </w:p>
  </w:footnote>
  <w:footnote w:type="continuationSeparator" w:id="0">
    <w:p w14:paraId="67C407E6" w14:textId="77777777" w:rsidR="00790790" w:rsidRDefault="0079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D78E" w14:textId="77777777" w:rsidR="00B6378B" w:rsidRPr="008A3879" w:rsidRDefault="00B6378B" w:rsidP="00EE3683">
    <w:pPr>
      <w:pStyle w:val="Title"/>
      <w:rPr>
        <w:sz w:val="24"/>
      </w:rPr>
    </w:pPr>
    <w:r>
      <w:rPr>
        <w:sz w:val="24"/>
      </w:rPr>
      <w:t>Promotional Bulletin Board</w:t>
    </w:r>
  </w:p>
  <w:p w14:paraId="169E1CBC" w14:textId="44E3C15F" w:rsidR="00B6378B" w:rsidRDefault="00B6378B" w:rsidP="00352075">
    <w:pPr>
      <w:jc w:val="center"/>
      <w:rPr>
        <w:b/>
        <w:bCs/>
      </w:rPr>
    </w:pPr>
    <w:r>
      <w:rPr>
        <w:b/>
        <w:bCs/>
      </w:rPr>
      <w:t>MO SkillsUSA 20</w:t>
    </w:r>
    <w:r w:rsidR="00437077">
      <w:rPr>
        <w:b/>
        <w:bCs/>
      </w:rPr>
      <w:t>2</w:t>
    </w:r>
    <w:r w:rsidR="006F4986">
      <w:rPr>
        <w:b/>
        <w:bCs/>
      </w:rPr>
      <w:t>4</w:t>
    </w:r>
  </w:p>
  <w:p w14:paraId="4AC109F9" w14:textId="77777777" w:rsidR="00B6378B" w:rsidRPr="008A3879" w:rsidRDefault="00B6378B" w:rsidP="00EE3683">
    <w:pPr>
      <w:jc w:val="center"/>
      <w:rPr>
        <w:b/>
        <w:bCs/>
      </w:rPr>
    </w:pPr>
    <w:r w:rsidRPr="008A3879">
      <w:rPr>
        <w:b/>
        <w:bCs/>
      </w:rPr>
      <w:t>Tool List</w:t>
    </w:r>
  </w:p>
  <w:p w14:paraId="6AA87FB4" w14:textId="77777777" w:rsidR="00B6378B" w:rsidRDefault="00B637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83"/>
    <w:rsid w:val="000507BF"/>
    <w:rsid w:val="000925C9"/>
    <w:rsid w:val="000970CE"/>
    <w:rsid w:val="001658E8"/>
    <w:rsid w:val="00183679"/>
    <w:rsid w:val="00196947"/>
    <w:rsid w:val="001B27FE"/>
    <w:rsid w:val="001E2014"/>
    <w:rsid w:val="002319B9"/>
    <w:rsid w:val="00253763"/>
    <w:rsid w:val="00274788"/>
    <w:rsid w:val="003274C3"/>
    <w:rsid w:val="00352075"/>
    <w:rsid w:val="00414A22"/>
    <w:rsid w:val="00437077"/>
    <w:rsid w:val="004537CB"/>
    <w:rsid w:val="00472D50"/>
    <w:rsid w:val="0049014D"/>
    <w:rsid w:val="004C1953"/>
    <w:rsid w:val="0050439E"/>
    <w:rsid w:val="00571593"/>
    <w:rsid w:val="005A5AEA"/>
    <w:rsid w:val="00633A2F"/>
    <w:rsid w:val="00655BB6"/>
    <w:rsid w:val="006C59A4"/>
    <w:rsid w:val="006C7E7B"/>
    <w:rsid w:val="006F4986"/>
    <w:rsid w:val="00762E87"/>
    <w:rsid w:val="00790790"/>
    <w:rsid w:val="007F377C"/>
    <w:rsid w:val="00810DA4"/>
    <w:rsid w:val="008937C2"/>
    <w:rsid w:val="008A74D3"/>
    <w:rsid w:val="008D72B9"/>
    <w:rsid w:val="0093380E"/>
    <w:rsid w:val="009741EA"/>
    <w:rsid w:val="009D04B5"/>
    <w:rsid w:val="00A95DB4"/>
    <w:rsid w:val="00AE313E"/>
    <w:rsid w:val="00B1285B"/>
    <w:rsid w:val="00B35D64"/>
    <w:rsid w:val="00B63607"/>
    <w:rsid w:val="00B6378B"/>
    <w:rsid w:val="00B70A62"/>
    <w:rsid w:val="00C25B44"/>
    <w:rsid w:val="00C51657"/>
    <w:rsid w:val="00C71E9D"/>
    <w:rsid w:val="00C777A1"/>
    <w:rsid w:val="00CC198C"/>
    <w:rsid w:val="00CD7D67"/>
    <w:rsid w:val="00CE3DCF"/>
    <w:rsid w:val="00D41A77"/>
    <w:rsid w:val="00D46D5D"/>
    <w:rsid w:val="00DB101D"/>
    <w:rsid w:val="00DE167C"/>
    <w:rsid w:val="00E4111C"/>
    <w:rsid w:val="00E56375"/>
    <w:rsid w:val="00EA461A"/>
    <w:rsid w:val="00EE3683"/>
    <w:rsid w:val="00EE469A"/>
    <w:rsid w:val="00EF73B4"/>
    <w:rsid w:val="00F6775F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2B0CD"/>
  <w15:chartTrackingRefBased/>
  <w15:docId w15:val="{B87CB071-A99D-4D8E-98BA-F805940E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36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368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E3683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EE3683"/>
    <w:pPr>
      <w:autoSpaceDE w:val="0"/>
      <w:autoSpaceDN w:val="0"/>
      <w:adjustRightInd w:val="0"/>
    </w:pPr>
    <w:rPr>
      <w:rFonts w:ascii="Verdana" w:hAnsi="Verdana" w:cs="Arial"/>
      <w:color w:val="0000FF"/>
      <w:szCs w:val="20"/>
    </w:rPr>
  </w:style>
  <w:style w:type="paragraph" w:styleId="BalloonText">
    <w:name w:val="Balloon Text"/>
    <w:basedOn w:val="Normal"/>
    <w:link w:val="BalloonTextChar"/>
    <w:rsid w:val="00810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0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7B46-7653-45D8-BE0B-F7125E99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Supplied by contestant:</vt:lpstr>
    </vt:vector>
  </TitlesOfParts>
  <Company>Linn State Technical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Supplied by contestant:</dc:title>
  <dc:subject/>
  <dc:creator>kristan.hassler</dc:creator>
  <cp:keywords/>
  <cp:lastModifiedBy>Briehan Barron</cp:lastModifiedBy>
  <cp:revision>2</cp:revision>
  <cp:lastPrinted>2018-12-05T18:20:00Z</cp:lastPrinted>
  <dcterms:created xsi:type="dcterms:W3CDTF">2024-02-02T17:46:00Z</dcterms:created>
  <dcterms:modified xsi:type="dcterms:W3CDTF">2024-02-02T17:46:00Z</dcterms:modified>
</cp:coreProperties>
</file>